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43B56" w:rsidRDefault="00F467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GoBack"/>
      <w:bookmarkEnd w:id="0"/>
      <w:r>
        <w:rPr>
          <w:color w:val="000000"/>
        </w:rPr>
        <w:t>Policie České republiky</w:t>
      </w:r>
    </w:p>
    <w:p w14:paraId="00000002" w14:textId="77777777" w:rsidR="00143B56" w:rsidRDefault="00F467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Krajské ředitelství policie hl. m. Prahy</w:t>
      </w:r>
    </w:p>
    <w:p w14:paraId="00000003" w14:textId="77777777" w:rsidR="00143B56" w:rsidRDefault="00F467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Odbor obecné kriminality</w:t>
      </w:r>
    </w:p>
    <w:p w14:paraId="00000004" w14:textId="77777777" w:rsidR="00143B56" w:rsidRDefault="00F467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Kongresová 1666/2</w:t>
      </w:r>
    </w:p>
    <w:p w14:paraId="00000005" w14:textId="77777777" w:rsidR="00143B56" w:rsidRDefault="00F467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140 00  Praha 4</w:t>
      </w:r>
    </w:p>
    <w:p w14:paraId="00000006" w14:textId="77777777" w:rsidR="00143B56" w:rsidRDefault="00F467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e-mail: </w:t>
      </w:r>
      <w:hyperlink r:id="rId6">
        <w:r>
          <w:rPr>
            <w:color w:val="0563C1"/>
            <w:u w:val="single"/>
          </w:rPr>
          <w:t>krpa.skpv.ook.podatelna@pcr.cz</w:t>
        </w:r>
      </w:hyperlink>
    </w:p>
    <w:p w14:paraId="00000007" w14:textId="77777777" w:rsidR="00143B56" w:rsidRDefault="00F467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datová schránka: rkiai5y</w:t>
      </w:r>
    </w:p>
    <w:p w14:paraId="00000008" w14:textId="77777777" w:rsidR="00143B56" w:rsidRDefault="00143B56">
      <w:pPr>
        <w:jc w:val="both"/>
      </w:pPr>
    </w:p>
    <w:p w14:paraId="00000009" w14:textId="77777777" w:rsidR="00143B56" w:rsidRDefault="00143B56">
      <w:pPr>
        <w:jc w:val="both"/>
      </w:pPr>
      <w:bookmarkStart w:id="1" w:name="_gjdgxs" w:colFirst="0" w:colLast="0"/>
      <w:bookmarkEnd w:id="1"/>
    </w:p>
    <w:p w14:paraId="0000000A" w14:textId="77777777" w:rsidR="00143B56" w:rsidRDefault="00F467DD">
      <w:pPr>
        <w:jc w:val="both"/>
      </w:pPr>
      <w:r>
        <w:t xml:space="preserve">Věc: Trestní oznámení </w:t>
      </w:r>
    </w:p>
    <w:p w14:paraId="0000000B" w14:textId="77777777" w:rsidR="00143B56" w:rsidRDefault="00143B56">
      <w:pPr>
        <w:jc w:val="both"/>
      </w:pPr>
    </w:p>
    <w:p w14:paraId="0000000C" w14:textId="77777777" w:rsidR="00143B56" w:rsidRDefault="00F467DD">
      <w:pPr>
        <w:jc w:val="both"/>
      </w:pPr>
      <w:r>
        <w:t xml:space="preserve">Tímto podáváme trestní oznámení na neznámého pachatele pro podezření ze spáchání trestného činu Neoprávněný přístup k počítačovému systému a nosiči informací podle § 230 odst. 1, odst. 2 písm. b), odst. 3 písm. a) zákona č. 40/2009 </w:t>
      </w:r>
      <w:r>
        <w:t>Sb.</w:t>
      </w:r>
    </w:p>
    <w:p w14:paraId="0000000D" w14:textId="77777777" w:rsidR="00143B56" w:rsidRDefault="00143B56">
      <w:pPr>
        <w:jc w:val="both"/>
      </w:pPr>
    </w:p>
    <w:p w14:paraId="0000000E" w14:textId="77777777" w:rsidR="00143B56" w:rsidRDefault="00F467DD">
      <w:pPr>
        <w:jc w:val="both"/>
      </w:pPr>
      <w:r>
        <w:t>Naše společnost …….., IČ …., poskytuje služby …….. Dne …….. došlo ze strany neznámého pachatele k útoku prostřednictvím ramsomwaru, kterým napadl naši firemní infrastrukturu (servery umístěné v …….. a v …………..), prostřednictvím které poskytujeme služb</w:t>
      </w:r>
      <w:r>
        <w:t>y našim zákazníkům. Neznámý pachatel veškerá data na serverech zašifroval a následně nás kontaktoval umístěním souboru s instrukcemi k zašifrovaným datům. S pokyny na provedeni platby pomoci kryptoměny a s příslibem na odšifrování dat po zaplaceni částky c</w:t>
      </w:r>
      <w:r>
        <w:t xml:space="preserve">ca 20.000 USD. Na tuto výzvu jsme nereagovali a peníze nezaslali. Neznámý pachatel výše uvedeným způsobem znemožnil přístup k veškerým datům nám i našim zákazníkům. </w:t>
      </w:r>
    </w:p>
    <w:p w14:paraId="0000000F" w14:textId="77777777" w:rsidR="00143B56" w:rsidRDefault="00143B56">
      <w:pPr>
        <w:jc w:val="both"/>
      </w:pPr>
    </w:p>
    <w:p w14:paraId="00000010" w14:textId="77777777" w:rsidR="00143B56" w:rsidRDefault="00F467DD">
      <w:pPr>
        <w:jc w:val="both"/>
      </w:pPr>
      <w:r>
        <w:t>Žádáme, abychom byli ze strany policejního orgánu dle § 158 odst. 2 tr. řádu vyrozuměni o</w:t>
      </w:r>
      <w:r>
        <w:t xml:space="preserve"> učiněných opatřeních.</w:t>
      </w:r>
    </w:p>
    <w:p w14:paraId="00000011" w14:textId="77777777" w:rsidR="00143B56" w:rsidRDefault="00143B56">
      <w:pPr>
        <w:jc w:val="both"/>
      </w:pPr>
    </w:p>
    <w:p w14:paraId="00000012" w14:textId="77777777" w:rsidR="00143B56" w:rsidRDefault="00F467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…….</w:t>
      </w:r>
    </w:p>
    <w:p w14:paraId="00000013" w14:textId="77777777" w:rsidR="00143B56" w:rsidRDefault="00F467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Jednatel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V </w:t>
      </w:r>
      <w:r>
        <w:t>….. dne ….</w:t>
      </w:r>
    </w:p>
    <w:p w14:paraId="00000014" w14:textId="77777777" w:rsidR="00143B56" w:rsidRDefault="00143B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5" w14:textId="77777777" w:rsidR="00143B56" w:rsidRDefault="00143B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143B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20102" w14:textId="77777777" w:rsidR="00F467DD" w:rsidRDefault="00F467DD" w:rsidP="005F0026">
      <w:pPr>
        <w:spacing w:after="0" w:line="240" w:lineRule="auto"/>
      </w:pPr>
      <w:r>
        <w:separator/>
      </w:r>
    </w:p>
  </w:endnote>
  <w:endnote w:type="continuationSeparator" w:id="0">
    <w:p w14:paraId="2D28E94C" w14:textId="77777777" w:rsidR="00F467DD" w:rsidRDefault="00F467DD" w:rsidP="005F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71B86" w14:textId="77777777" w:rsidR="005F0026" w:rsidRDefault="005F00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48A27" w14:textId="77777777" w:rsidR="005F0026" w:rsidRDefault="005F002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1BAFA" w14:textId="77777777" w:rsidR="005F0026" w:rsidRDefault="005F00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D86A9" w14:textId="77777777" w:rsidR="00F467DD" w:rsidRDefault="00F467DD" w:rsidP="005F0026">
      <w:pPr>
        <w:spacing w:after="0" w:line="240" w:lineRule="auto"/>
      </w:pPr>
      <w:r>
        <w:separator/>
      </w:r>
    </w:p>
  </w:footnote>
  <w:footnote w:type="continuationSeparator" w:id="0">
    <w:p w14:paraId="49327769" w14:textId="77777777" w:rsidR="00F467DD" w:rsidRDefault="00F467DD" w:rsidP="005F0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122B8" w14:textId="77777777" w:rsidR="005F0026" w:rsidRDefault="005F00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163DE" w14:textId="77777777" w:rsidR="005F0026" w:rsidRDefault="005F002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40560" w14:textId="77777777" w:rsidR="005F0026" w:rsidRDefault="005F002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56"/>
    <w:rsid w:val="00143B56"/>
    <w:rsid w:val="005F0026"/>
    <w:rsid w:val="00AC7514"/>
    <w:rsid w:val="00F4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5F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026"/>
  </w:style>
  <w:style w:type="paragraph" w:styleId="Zpat">
    <w:name w:val="footer"/>
    <w:basedOn w:val="Normln"/>
    <w:link w:val="ZpatChar"/>
    <w:uiPriority w:val="99"/>
    <w:unhideWhenUsed/>
    <w:rsid w:val="005F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pa.skpv.ook.podatelna@pcr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2023-12-15T12:58:00Z</dcterms:created>
  <dcterms:modified xsi:type="dcterms:W3CDTF">2023-12-15T12:58:00Z</dcterms:modified>
</cp:coreProperties>
</file>